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4E" w:rsidRDefault="00050A4E" w:rsidP="00050A4E">
      <w:pPr>
        <w:spacing w:line="240" w:lineRule="auto"/>
        <w:rPr>
          <w:rStyle w:val="tlid-translation"/>
          <w:rFonts w:ascii="Times New Roman" w:hAnsi="Times New Roman" w:cs="Times New Roman"/>
          <w:sz w:val="24"/>
          <w:szCs w:val="24"/>
          <w:lang w:val="es-ES"/>
        </w:rPr>
      </w:pPr>
      <w:bookmarkStart w:id="0" w:name="_GoBack"/>
      <w:bookmarkEnd w:id="0"/>
    </w:p>
    <w:p w:rsidR="00050A4E" w:rsidRDefault="00050A4E" w:rsidP="00050A4E">
      <w:pPr>
        <w:spacing w:line="240" w:lineRule="auto"/>
        <w:rPr>
          <w:rStyle w:val="tlid-translation"/>
          <w:rFonts w:ascii="Times New Roman" w:hAnsi="Times New Roman" w:cs="Times New Roman"/>
          <w:sz w:val="24"/>
          <w:szCs w:val="24"/>
          <w:lang w:val="es-ES"/>
        </w:rPr>
      </w:pPr>
      <w:r w:rsidRPr="00050A4E">
        <w:rPr>
          <w:rStyle w:val="tlid-translation"/>
          <w:rFonts w:ascii="Times New Roman" w:hAnsi="Times New Roman" w:cs="Times New Roman"/>
          <w:sz w:val="24"/>
          <w:szCs w:val="24"/>
          <w:lang w:val="es-ES"/>
        </w:rPr>
        <w:t>La tranquilidad, la comodidad, el estímulo y las interacciones positivas entre maestros y niños son métodos efectivos que promueven la salud mental, el bienestar social y emocional de los niños. I-CARE, Inc., en la medida de lo posible, brindará apoyo para la gestión eficaz del aula, los entornos de aprendizaje positivos, las prácticas de apoyo docente y los enfoques que apoyan a los niños con comportamientos desafiantes y otras preocupaciones sociales, emocionales y de salud mental.</w:t>
      </w:r>
    </w:p>
    <w:p w:rsidR="00050A4E" w:rsidRDefault="00050A4E" w:rsidP="00050A4E">
      <w:pPr>
        <w:spacing w:line="240" w:lineRule="auto"/>
        <w:rPr>
          <w:rStyle w:val="tlid-translation"/>
          <w:rFonts w:ascii="Times New Roman" w:hAnsi="Times New Roman" w:cs="Times New Roman"/>
          <w:sz w:val="24"/>
          <w:szCs w:val="24"/>
          <w:lang w:val="es-ES"/>
        </w:rPr>
      </w:pPr>
      <w:r w:rsidRPr="00050A4E">
        <w:rPr>
          <w:rFonts w:ascii="Times New Roman" w:hAnsi="Times New Roman" w:cs="Times New Roman"/>
          <w:sz w:val="24"/>
          <w:szCs w:val="24"/>
          <w:lang w:val="es-ES"/>
        </w:rPr>
        <w:br/>
      </w:r>
      <w:r w:rsidRPr="00050A4E">
        <w:rPr>
          <w:rStyle w:val="tlid-translation"/>
          <w:rFonts w:ascii="Times New Roman" w:hAnsi="Times New Roman" w:cs="Times New Roman"/>
          <w:sz w:val="24"/>
          <w:szCs w:val="24"/>
          <w:lang w:val="es-ES"/>
        </w:rPr>
        <w:t>El maltrato infantil (daño físico o emocional) y el aislamiento total no serán tolerados. En caso de que sea necesario separar a un niño del área de ambiente de aprendizaje (interior o exterior), se mantendrá la supervisión activa en todo momento. El niño tendrá un "Tiempo de Reflexión", que es el momento para que tanto el niño como el maestro discutan un incidente singular que requiera la remoción del niño del área de ambiente de aprendizaje grupal. Una vez que el niño ha reflexionado sobre el incidente y ha sido redirigido por el maestro, el niño puede regresar al ambiente de aprendizaje y reanudar la actividad del compromiso.</w:t>
      </w:r>
    </w:p>
    <w:p w:rsidR="00050A4E" w:rsidRDefault="00050A4E" w:rsidP="00050A4E">
      <w:pPr>
        <w:spacing w:line="240" w:lineRule="auto"/>
        <w:rPr>
          <w:rStyle w:val="tlid-translation"/>
          <w:rFonts w:ascii="Times New Roman" w:hAnsi="Times New Roman" w:cs="Times New Roman"/>
          <w:sz w:val="24"/>
          <w:szCs w:val="24"/>
          <w:lang w:val="es-ES"/>
        </w:rPr>
      </w:pPr>
      <w:r w:rsidRPr="00050A4E">
        <w:rPr>
          <w:rFonts w:ascii="Times New Roman" w:hAnsi="Times New Roman" w:cs="Times New Roman"/>
          <w:sz w:val="24"/>
          <w:szCs w:val="24"/>
          <w:lang w:val="es-ES"/>
        </w:rPr>
        <w:br/>
      </w:r>
      <w:r w:rsidRPr="00050A4E">
        <w:rPr>
          <w:rStyle w:val="tlid-translation"/>
          <w:rFonts w:ascii="Times New Roman" w:hAnsi="Times New Roman" w:cs="Times New Roman"/>
          <w:sz w:val="24"/>
          <w:szCs w:val="24"/>
          <w:lang w:val="es-ES"/>
        </w:rPr>
        <w:t>Si se considera necesaria una suspensión temporal, un horario modificado o una expulsión, I-CARE, Inc. ayudará a que el niño vuelva a participar plenamente en todas las actividades del programa tan pronto como sea posible, al tiempo que se asegura que el niño, otros niños inscritos y la seguridad del personal. I-CARE, Inc. colaborará con el consultor de salud mental, los padres y los recursos comunitarios apropiados para determinar los servicios. Una vez que el programa ha explorado todos los métodos posibles, ha documentado todos los pasos y ha contratado a la agencia responsable de implementar IDEA (si corresponde), y / o el asesor de salud mental determina que la inscripción continua del niño presenta una amenaza de seguridad continua para el niño u otra persona inscrita niños y el programa no es la colocación más adecuada para el niño, I-CARE, Inc. ayudará directamente con otras entidades para facilitar la transición del niño a una colocación más apropiada.</w:t>
      </w:r>
    </w:p>
    <w:p w:rsidR="00050A4E" w:rsidRDefault="00050A4E" w:rsidP="00050A4E">
      <w:pPr>
        <w:spacing w:line="240" w:lineRule="auto"/>
        <w:rPr>
          <w:rStyle w:val="tlid-translation"/>
          <w:rFonts w:ascii="Times New Roman" w:hAnsi="Times New Roman" w:cs="Times New Roman"/>
          <w:sz w:val="24"/>
          <w:szCs w:val="24"/>
          <w:lang w:val="es-ES"/>
        </w:rPr>
      </w:pPr>
      <w:r w:rsidRPr="00050A4E">
        <w:rPr>
          <w:rFonts w:ascii="Times New Roman" w:hAnsi="Times New Roman" w:cs="Times New Roman"/>
          <w:sz w:val="24"/>
          <w:szCs w:val="24"/>
          <w:lang w:val="es-ES"/>
        </w:rPr>
        <w:br/>
      </w:r>
      <w:r w:rsidRPr="00050A4E">
        <w:rPr>
          <w:rStyle w:val="tlid-translation"/>
          <w:rFonts w:ascii="Times New Roman" w:hAnsi="Times New Roman" w:cs="Times New Roman"/>
          <w:sz w:val="24"/>
          <w:szCs w:val="24"/>
          <w:lang w:val="es-ES"/>
        </w:rPr>
        <w:t>El nombre del niño _______________________________________</w:t>
      </w:r>
    </w:p>
    <w:p w:rsidR="0061495D" w:rsidRPr="00050A4E" w:rsidRDefault="00050A4E" w:rsidP="00050A4E">
      <w:pPr>
        <w:spacing w:line="240" w:lineRule="auto"/>
        <w:rPr>
          <w:rFonts w:ascii="Times New Roman" w:hAnsi="Times New Roman" w:cs="Times New Roman"/>
          <w:sz w:val="24"/>
          <w:szCs w:val="24"/>
        </w:rPr>
      </w:pPr>
      <w:r w:rsidRPr="00050A4E">
        <w:rPr>
          <w:rFonts w:ascii="Times New Roman" w:hAnsi="Times New Roman" w:cs="Times New Roman"/>
          <w:sz w:val="24"/>
          <w:szCs w:val="24"/>
          <w:lang w:val="es-ES"/>
        </w:rPr>
        <w:br/>
      </w:r>
      <w:r w:rsidRPr="00050A4E">
        <w:rPr>
          <w:rStyle w:val="tlid-translation"/>
          <w:rFonts w:ascii="Times New Roman" w:hAnsi="Times New Roman" w:cs="Times New Roman"/>
          <w:sz w:val="24"/>
          <w:szCs w:val="24"/>
          <w:lang w:val="es-ES"/>
        </w:rPr>
        <w:t>Firma de los padres: __________________________________ Fecha: ________________</w:t>
      </w:r>
    </w:p>
    <w:sectPr w:rsidR="0061495D" w:rsidRPr="00050A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4E" w:rsidRDefault="00050A4E" w:rsidP="00050A4E">
      <w:pPr>
        <w:spacing w:after="0" w:line="240" w:lineRule="auto"/>
      </w:pPr>
      <w:r>
        <w:separator/>
      </w:r>
    </w:p>
  </w:endnote>
  <w:endnote w:type="continuationSeparator" w:id="0">
    <w:p w:rsidR="00050A4E" w:rsidRDefault="00050A4E" w:rsidP="0005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3C" w:rsidRDefault="0040113C">
    <w:pPr>
      <w:pStyle w:val="Footer"/>
    </w:pPr>
    <w:r>
      <w:t>PY/2020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4E" w:rsidRDefault="00050A4E" w:rsidP="00050A4E">
      <w:pPr>
        <w:spacing w:after="0" w:line="240" w:lineRule="auto"/>
      </w:pPr>
      <w:r>
        <w:separator/>
      </w:r>
    </w:p>
  </w:footnote>
  <w:footnote w:type="continuationSeparator" w:id="0">
    <w:p w:rsidR="00050A4E" w:rsidRDefault="00050A4E" w:rsidP="0005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4E" w:rsidRPr="00050A4E" w:rsidRDefault="00050A4E" w:rsidP="00050A4E">
    <w:pPr>
      <w:pStyle w:val="Header"/>
      <w:jc w:val="center"/>
      <w:rPr>
        <w:sz w:val="24"/>
        <w:szCs w:val="24"/>
        <w:lang w:val="es-ES"/>
      </w:rPr>
    </w:pPr>
    <w:r w:rsidRPr="00050A4E">
      <w:rPr>
        <w:rStyle w:val="tlid-translation"/>
        <w:rFonts w:ascii="Times New Roman" w:hAnsi="Times New Roman" w:cs="Times New Roman"/>
        <w:b/>
        <w:sz w:val="24"/>
        <w:szCs w:val="24"/>
        <w:lang w:val="es-ES"/>
      </w:rPr>
      <w:t>I-CARE, Inc.-Head Start</w:t>
    </w:r>
    <w:r w:rsidRPr="00050A4E">
      <w:rPr>
        <w:rFonts w:ascii="Times New Roman" w:hAnsi="Times New Roman" w:cs="Times New Roman"/>
        <w:b/>
        <w:sz w:val="24"/>
        <w:szCs w:val="24"/>
        <w:lang w:val="es-ES"/>
      </w:rPr>
      <w:br/>
    </w:r>
    <w:r w:rsidRPr="00050A4E">
      <w:rPr>
        <w:rStyle w:val="tlid-translation"/>
        <w:rFonts w:ascii="Times New Roman" w:hAnsi="Times New Roman" w:cs="Times New Roman"/>
        <w:b/>
        <w:sz w:val="24"/>
        <w:szCs w:val="24"/>
        <w:lang w:val="es-ES"/>
      </w:rPr>
      <w:t>Prácticas de bienestar social y emocional</w:t>
    </w:r>
    <w:r w:rsidRPr="00050A4E">
      <w:rPr>
        <w:sz w:val="24"/>
        <w:szCs w:val="24"/>
        <w:lang w:val="es-E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2B"/>
    <w:rsid w:val="00050A4E"/>
    <w:rsid w:val="0040113C"/>
    <w:rsid w:val="004B47DB"/>
    <w:rsid w:val="005271CA"/>
    <w:rsid w:val="0061495D"/>
    <w:rsid w:val="009F51BE"/>
    <w:rsid w:val="00C15051"/>
    <w:rsid w:val="00C30E2B"/>
    <w:rsid w:val="00E2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4B72-9CEA-4BC5-AC07-57FED4CE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50A4E"/>
  </w:style>
  <w:style w:type="paragraph" w:styleId="Header">
    <w:name w:val="header"/>
    <w:basedOn w:val="Normal"/>
    <w:link w:val="HeaderChar"/>
    <w:uiPriority w:val="99"/>
    <w:unhideWhenUsed/>
    <w:rsid w:val="0005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4E"/>
  </w:style>
  <w:style w:type="paragraph" w:styleId="Footer">
    <w:name w:val="footer"/>
    <w:basedOn w:val="Normal"/>
    <w:link w:val="FooterChar"/>
    <w:uiPriority w:val="99"/>
    <w:unhideWhenUsed/>
    <w:rsid w:val="0005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ICARE</dc:creator>
  <cp:keywords/>
  <dc:description/>
  <cp:lastModifiedBy>Jenna Byrd</cp:lastModifiedBy>
  <cp:revision>2</cp:revision>
  <dcterms:created xsi:type="dcterms:W3CDTF">2020-06-23T16:34:00Z</dcterms:created>
  <dcterms:modified xsi:type="dcterms:W3CDTF">2020-06-23T16:34:00Z</dcterms:modified>
</cp:coreProperties>
</file>